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6B" w:rsidRPr="00D02DAA" w:rsidRDefault="0007126B" w:rsidP="00285D9A">
      <w:pPr>
        <w:widowControl/>
        <w:shd w:val="clear" w:color="auto" w:fill="FFFFFF"/>
        <w:ind w:left="684" w:hanging="542"/>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一、</w:t>
      </w:r>
      <w:r w:rsidR="00C9789F" w:rsidRPr="00D02DAA">
        <w:rPr>
          <w:rFonts w:ascii="Times New Roman" w:eastAsia="標楷體" w:hAnsi="Times New Roman" w:cs="Times New Roman" w:hint="eastAsia"/>
          <w:color w:val="000000" w:themeColor="text1"/>
          <w:szCs w:val="24"/>
        </w:rPr>
        <w:t>徵</w:t>
      </w:r>
      <w:r w:rsidRPr="00D02DAA">
        <w:rPr>
          <w:rFonts w:ascii="Times New Roman" w:eastAsia="標楷體" w:hAnsi="Times New Roman" w:cs="Times New Roman"/>
          <w:color w:val="000000" w:themeColor="text1"/>
          <w:szCs w:val="24"/>
        </w:rPr>
        <w:t>聘單位：國立</w:t>
      </w:r>
      <w:proofErr w:type="gramStart"/>
      <w:r w:rsidRPr="00D02DAA">
        <w:rPr>
          <w:rFonts w:ascii="Times New Roman" w:eastAsia="標楷體" w:hAnsi="Times New Roman" w:cs="Times New Roman"/>
          <w:color w:val="000000" w:themeColor="text1"/>
          <w:szCs w:val="24"/>
        </w:rPr>
        <w:t>臺</w:t>
      </w:r>
      <w:proofErr w:type="gramEnd"/>
      <w:r w:rsidRPr="00D02DAA">
        <w:rPr>
          <w:rFonts w:ascii="Times New Roman" w:eastAsia="標楷體" w:hAnsi="Times New Roman" w:cs="Times New Roman"/>
          <w:color w:val="000000" w:themeColor="text1"/>
          <w:szCs w:val="24"/>
        </w:rPr>
        <w:t>北科技大學師資培育中心</w:t>
      </w:r>
    </w:p>
    <w:p w:rsidR="0007126B" w:rsidRPr="00D02DAA" w:rsidRDefault="0007126B" w:rsidP="00285D9A">
      <w:pPr>
        <w:widowControl/>
        <w:shd w:val="clear" w:color="auto" w:fill="FFFFFF"/>
        <w:ind w:left="684" w:hanging="542"/>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二、職稱：助理教授</w:t>
      </w:r>
      <w:r w:rsidRPr="00D02DAA">
        <w:rPr>
          <w:rFonts w:ascii="Times New Roman" w:eastAsia="標楷體" w:hAnsi="Times New Roman" w:cs="Times New Roman"/>
          <w:color w:val="000000" w:themeColor="text1"/>
          <w:szCs w:val="24"/>
        </w:rPr>
        <w:t>(</w:t>
      </w:r>
      <w:r w:rsidRPr="00D02DAA">
        <w:rPr>
          <w:rFonts w:ascii="Times New Roman" w:eastAsia="標楷體" w:hAnsi="Times New Roman" w:cs="Times New Roman"/>
          <w:color w:val="000000" w:themeColor="text1"/>
          <w:szCs w:val="24"/>
        </w:rPr>
        <w:t>含</w:t>
      </w:r>
      <w:r w:rsidRPr="00D02DAA">
        <w:rPr>
          <w:rFonts w:ascii="Times New Roman" w:eastAsia="標楷體" w:hAnsi="Times New Roman" w:cs="Times New Roman"/>
          <w:color w:val="000000" w:themeColor="text1"/>
          <w:szCs w:val="24"/>
        </w:rPr>
        <w:t>)</w:t>
      </w:r>
      <w:r w:rsidRPr="00D02DAA">
        <w:rPr>
          <w:rFonts w:ascii="Times New Roman" w:eastAsia="標楷體" w:hAnsi="Times New Roman" w:cs="Times New Roman"/>
          <w:color w:val="000000" w:themeColor="text1"/>
          <w:szCs w:val="24"/>
        </w:rPr>
        <w:t>以上，名額</w:t>
      </w:r>
      <w:r w:rsidRPr="00D02DAA">
        <w:rPr>
          <w:rFonts w:ascii="Times New Roman" w:eastAsia="標楷體" w:hAnsi="Times New Roman" w:cs="Times New Roman"/>
          <w:color w:val="000000" w:themeColor="text1"/>
          <w:szCs w:val="24"/>
        </w:rPr>
        <w:t>1</w:t>
      </w:r>
      <w:r w:rsidRPr="00D02DAA">
        <w:rPr>
          <w:rFonts w:ascii="Times New Roman" w:eastAsia="標楷體" w:hAnsi="Times New Roman" w:cs="Times New Roman"/>
          <w:color w:val="000000" w:themeColor="text1"/>
          <w:szCs w:val="24"/>
        </w:rPr>
        <w:t>名</w:t>
      </w:r>
    </w:p>
    <w:p w:rsidR="0007126B" w:rsidRPr="00D02DAA" w:rsidRDefault="0007126B" w:rsidP="00285D9A">
      <w:pPr>
        <w:widowControl/>
        <w:shd w:val="clear" w:color="auto" w:fill="FFFFFF"/>
        <w:ind w:left="684" w:hanging="542"/>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三、應徵收件日期：自即日起至</w:t>
      </w:r>
      <w:r w:rsidR="00EC64E8" w:rsidRPr="00D02DAA">
        <w:rPr>
          <w:rFonts w:ascii="Times New Roman" w:eastAsia="標楷體" w:hAnsi="Times New Roman" w:cs="Times New Roman"/>
          <w:color w:val="000000" w:themeColor="text1"/>
          <w:szCs w:val="24"/>
        </w:rPr>
        <w:t xml:space="preserve"> 201</w:t>
      </w:r>
      <w:r w:rsidR="00EC64E8" w:rsidRPr="00D02DAA">
        <w:rPr>
          <w:rFonts w:ascii="Times New Roman" w:eastAsia="標楷體" w:hAnsi="Times New Roman" w:cs="Times New Roman" w:hint="eastAsia"/>
          <w:color w:val="000000" w:themeColor="text1"/>
          <w:szCs w:val="24"/>
        </w:rPr>
        <w:t>6</w:t>
      </w:r>
      <w:r w:rsidRPr="00D02DAA">
        <w:rPr>
          <w:rFonts w:ascii="Times New Roman" w:eastAsia="標楷體" w:hAnsi="Times New Roman" w:cs="Times New Roman"/>
          <w:color w:val="000000" w:themeColor="text1"/>
          <w:szCs w:val="24"/>
        </w:rPr>
        <w:t>年</w:t>
      </w:r>
      <w:r w:rsidR="00EC64E8" w:rsidRPr="00D02DAA">
        <w:rPr>
          <w:rFonts w:ascii="Times New Roman" w:eastAsia="標楷體" w:hAnsi="Times New Roman" w:cs="Times New Roman" w:hint="eastAsia"/>
          <w:color w:val="000000" w:themeColor="text1"/>
          <w:szCs w:val="24"/>
        </w:rPr>
        <w:t>3</w:t>
      </w:r>
      <w:r w:rsidRPr="00D02DAA">
        <w:rPr>
          <w:rFonts w:ascii="Times New Roman" w:eastAsia="標楷體" w:hAnsi="Times New Roman" w:cs="Times New Roman"/>
          <w:color w:val="000000" w:themeColor="text1"/>
          <w:szCs w:val="24"/>
        </w:rPr>
        <w:t>月</w:t>
      </w:r>
      <w:r w:rsidR="00EC64E8" w:rsidRPr="00D02DAA">
        <w:rPr>
          <w:rFonts w:ascii="Times New Roman" w:eastAsia="標楷體" w:hAnsi="Times New Roman" w:cs="Times New Roman" w:hint="eastAsia"/>
          <w:color w:val="000000" w:themeColor="text1"/>
          <w:szCs w:val="24"/>
        </w:rPr>
        <w:t>17</w:t>
      </w:r>
      <w:r w:rsidRPr="00D02DAA">
        <w:rPr>
          <w:rFonts w:ascii="Times New Roman" w:eastAsia="標楷體" w:hAnsi="Times New Roman" w:cs="Times New Roman"/>
          <w:color w:val="000000" w:themeColor="text1"/>
          <w:szCs w:val="24"/>
        </w:rPr>
        <w:t>日止</w:t>
      </w:r>
      <w:r w:rsidR="00EC64E8" w:rsidRPr="00D02DAA">
        <w:rPr>
          <w:rFonts w:ascii="Times New Roman" w:eastAsia="標楷體" w:hAnsi="Times New Roman" w:cs="Times New Roman" w:hint="eastAsia"/>
          <w:color w:val="000000" w:themeColor="text1"/>
          <w:szCs w:val="24"/>
        </w:rPr>
        <w:t>(</w:t>
      </w:r>
      <w:r w:rsidR="00EC64E8" w:rsidRPr="00D02DAA">
        <w:rPr>
          <w:rFonts w:ascii="Times New Roman" w:eastAsia="標楷體" w:hAnsi="Times New Roman" w:cs="Times New Roman" w:hint="eastAsia"/>
          <w:color w:val="000000" w:themeColor="text1"/>
          <w:szCs w:val="24"/>
        </w:rPr>
        <w:t>下午五時前寄達</w:t>
      </w:r>
      <w:r w:rsidR="00EC64E8" w:rsidRPr="00D02DAA">
        <w:rPr>
          <w:rFonts w:ascii="Times New Roman" w:eastAsia="標楷體" w:hAnsi="Times New Roman" w:cs="Times New Roman" w:hint="eastAsia"/>
          <w:color w:val="000000" w:themeColor="text1"/>
          <w:szCs w:val="24"/>
        </w:rPr>
        <w:t>)</w:t>
      </w:r>
    </w:p>
    <w:p w:rsidR="0007126B" w:rsidRPr="00D02DAA" w:rsidRDefault="0007126B" w:rsidP="00285D9A">
      <w:pPr>
        <w:widowControl/>
        <w:shd w:val="clear" w:color="auto" w:fill="FFFFFF"/>
        <w:ind w:left="684" w:hanging="542"/>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四、預定聘用日期：</w:t>
      </w:r>
      <w:r w:rsidRPr="00D02DAA">
        <w:rPr>
          <w:rFonts w:ascii="Times New Roman" w:eastAsia="標楷體" w:hAnsi="Times New Roman" w:cs="Times New Roman"/>
          <w:color w:val="000000" w:themeColor="text1"/>
          <w:szCs w:val="24"/>
        </w:rPr>
        <w:t xml:space="preserve"> 2016</w:t>
      </w:r>
      <w:r w:rsidRPr="00D02DAA">
        <w:rPr>
          <w:rFonts w:ascii="Times New Roman" w:eastAsia="標楷體" w:hAnsi="Times New Roman" w:cs="Times New Roman"/>
          <w:color w:val="000000" w:themeColor="text1"/>
          <w:szCs w:val="24"/>
        </w:rPr>
        <w:t>年</w:t>
      </w:r>
      <w:r w:rsidR="00EC64E8" w:rsidRPr="00D02DAA">
        <w:rPr>
          <w:rFonts w:ascii="Times New Roman" w:eastAsia="標楷體" w:hAnsi="Times New Roman" w:cs="Times New Roman" w:hint="eastAsia"/>
          <w:color w:val="000000" w:themeColor="text1"/>
          <w:szCs w:val="24"/>
        </w:rPr>
        <w:t>8</w:t>
      </w:r>
      <w:r w:rsidRPr="00D02DAA">
        <w:rPr>
          <w:rFonts w:ascii="Times New Roman" w:eastAsia="標楷體" w:hAnsi="Times New Roman" w:cs="Times New Roman"/>
          <w:color w:val="000000" w:themeColor="text1"/>
          <w:szCs w:val="24"/>
        </w:rPr>
        <w:t>月</w:t>
      </w:r>
      <w:r w:rsidR="00EC64E8" w:rsidRPr="00D02DAA">
        <w:rPr>
          <w:rFonts w:ascii="Times New Roman" w:eastAsia="標楷體" w:hAnsi="Times New Roman" w:cs="Times New Roman"/>
          <w:color w:val="000000" w:themeColor="text1"/>
          <w:szCs w:val="24"/>
        </w:rPr>
        <w:t>1</w:t>
      </w:r>
      <w:r w:rsidRPr="00D02DAA">
        <w:rPr>
          <w:rFonts w:ascii="Times New Roman" w:eastAsia="標楷體" w:hAnsi="Times New Roman" w:cs="Times New Roman"/>
          <w:color w:val="000000" w:themeColor="text1"/>
          <w:szCs w:val="24"/>
        </w:rPr>
        <w:t>日</w:t>
      </w:r>
    </w:p>
    <w:p w:rsidR="0007126B" w:rsidRPr="00D02DAA" w:rsidRDefault="0007126B" w:rsidP="00934F68">
      <w:pPr>
        <w:pStyle w:val="ae"/>
        <w:widowControl/>
        <w:numPr>
          <w:ilvl w:val="0"/>
          <w:numId w:val="5"/>
        </w:numPr>
        <w:shd w:val="clear" w:color="auto" w:fill="FFFFFF"/>
        <w:ind w:leftChars="0"/>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資格：</w:t>
      </w:r>
    </w:p>
    <w:p w:rsidR="00934F68" w:rsidRPr="00D02DAA" w:rsidRDefault="0007126B" w:rsidP="00934F68">
      <w:pPr>
        <w:widowControl/>
        <w:numPr>
          <w:ilvl w:val="0"/>
          <w:numId w:val="1"/>
        </w:numPr>
        <w:shd w:val="clear" w:color="auto" w:fill="FFFFFF"/>
        <w:ind w:left="1276" w:hanging="567"/>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學歷：博士</w:t>
      </w:r>
    </w:p>
    <w:p w:rsidR="00934F68" w:rsidRPr="00D02DAA" w:rsidRDefault="0007126B" w:rsidP="00934F68">
      <w:pPr>
        <w:widowControl/>
        <w:numPr>
          <w:ilvl w:val="0"/>
          <w:numId w:val="1"/>
        </w:numPr>
        <w:shd w:val="clear" w:color="auto" w:fill="FFFFFF"/>
        <w:ind w:left="1276" w:hanging="567"/>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專長領域：</w:t>
      </w:r>
      <w:r w:rsidRPr="00D02DAA">
        <w:rPr>
          <w:rFonts w:ascii="Times New Roman" w:eastAsia="標楷體" w:hAnsi="Times New Roman" w:cs="Times New Roman" w:hint="eastAsia"/>
          <w:color w:val="000000" w:themeColor="text1"/>
          <w:szCs w:val="24"/>
        </w:rPr>
        <w:t>技職教育（依技術及職業教育法，應有相關業界一年以上經驗）</w:t>
      </w:r>
    </w:p>
    <w:p w:rsidR="00934F68" w:rsidRPr="00D02DAA" w:rsidRDefault="0007126B" w:rsidP="00934F68">
      <w:pPr>
        <w:widowControl/>
        <w:numPr>
          <w:ilvl w:val="0"/>
          <w:numId w:val="1"/>
        </w:numPr>
        <w:shd w:val="clear" w:color="auto" w:fill="FFFFFF"/>
        <w:ind w:left="1276" w:hanging="567"/>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開設課程：</w:t>
      </w:r>
      <w:r w:rsidR="00FE13D4" w:rsidRPr="00D02DAA">
        <w:rPr>
          <w:rFonts w:ascii="Times New Roman" w:eastAsia="標楷體" w:hAnsi="Times New Roman" w:cs="Times New Roman" w:hint="eastAsia"/>
          <w:color w:val="000000" w:themeColor="text1"/>
          <w:szCs w:val="24"/>
        </w:rPr>
        <w:t>中等學校</w:t>
      </w:r>
      <w:r w:rsidR="00C9789F" w:rsidRPr="00D02DAA">
        <w:rPr>
          <w:rFonts w:ascii="Times New Roman" w:eastAsia="標楷體" w:hAnsi="Times New Roman" w:cs="Times New Roman" w:hint="eastAsia"/>
          <w:color w:val="000000" w:themeColor="text1"/>
          <w:szCs w:val="24"/>
        </w:rPr>
        <w:t>師資培育相關專業課程</w:t>
      </w:r>
      <w:r w:rsidRPr="00D02DAA">
        <w:rPr>
          <w:rFonts w:ascii="Times New Roman" w:eastAsia="標楷體" w:hAnsi="Times New Roman" w:cs="Times New Roman"/>
          <w:color w:val="000000" w:themeColor="text1"/>
          <w:szCs w:val="24"/>
        </w:rPr>
        <w:t>。</w:t>
      </w:r>
    </w:p>
    <w:p w:rsidR="0007126B" w:rsidRPr="00D02DAA" w:rsidRDefault="00C9789F" w:rsidP="00934F68">
      <w:pPr>
        <w:widowControl/>
        <w:numPr>
          <w:ilvl w:val="0"/>
          <w:numId w:val="1"/>
        </w:numPr>
        <w:shd w:val="clear" w:color="auto" w:fill="FFFFFF"/>
        <w:ind w:left="1276" w:hanging="567"/>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hint="eastAsia"/>
          <w:color w:val="000000" w:themeColor="text1"/>
          <w:szCs w:val="24"/>
        </w:rPr>
        <w:t>其他條件</w:t>
      </w:r>
      <w:r w:rsidR="00793E14" w:rsidRPr="00D02DAA">
        <w:rPr>
          <w:rFonts w:ascii="Times New Roman" w:eastAsia="標楷體" w:hAnsi="Times New Roman" w:cs="Times New Roman"/>
          <w:color w:val="000000" w:themeColor="text1"/>
          <w:szCs w:val="24"/>
        </w:rPr>
        <w:t>：</w:t>
      </w:r>
      <w:r w:rsidRPr="00D02DAA">
        <w:rPr>
          <w:rFonts w:ascii="Times New Roman" w:eastAsia="標楷體" w:hAnsi="Times New Roman" w:cs="Times New Roman" w:hint="eastAsia"/>
          <w:color w:val="000000" w:themeColor="text1"/>
          <w:szCs w:val="24"/>
        </w:rPr>
        <w:t>具</w:t>
      </w:r>
      <w:r w:rsidR="00FE13D4" w:rsidRPr="00D02DAA">
        <w:rPr>
          <w:rFonts w:ascii="Times New Roman" w:eastAsia="標楷體" w:hAnsi="Times New Roman" w:cs="Times New Roman" w:hint="eastAsia"/>
          <w:color w:val="000000" w:themeColor="text1"/>
          <w:szCs w:val="24"/>
        </w:rPr>
        <w:t>技術型高中</w:t>
      </w:r>
      <w:r w:rsidRPr="00D02DAA">
        <w:rPr>
          <w:rFonts w:ascii="Times New Roman" w:eastAsia="標楷體" w:hAnsi="Times New Roman" w:cs="Times New Roman" w:hint="eastAsia"/>
          <w:color w:val="000000" w:themeColor="text1"/>
          <w:szCs w:val="24"/>
        </w:rPr>
        <w:t>校長資歷者尤佳。</w:t>
      </w:r>
    </w:p>
    <w:p w:rsidR="0007126B" w:rsidRPr="00D02DAA" w:rsidRDefault="0007126B" w:rsidP="00285D9A">
      <w:pPr>
        <w:widowControl/>
        <w:shd w:val="clear" w:color="auto" w:fill="FFFFFF"/>
        <w:ind w:left="142"/>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六、檢具資料：</w:t>
      </w:r>
      <w:r w:rsidRPr="00D02DAA">
        <w:rPr>
          <w:rFonts w:ascii="Times New Roman" w:eastAsia="標楷體" w:hAnsi="Times New Roman" w:cs="Times New Roman" w:hint="eastAsia"/>
          <w:color w:val="000000" w:themeColor="text1"/>
          <w:szCs w:val="24"/>
        </w:rPr>
        <w:t>（請依序裝訂並標示清楚）</w:t>
      </w:r>
    </w:p>
    <w:p w:rsidR="00F7661D" w:rsidRPr="00D02DAA" w:rsidRDefault="00F7661D" w:rsidP="00825F37">
      <w:pPr>
        <w:widowControl/>
        <w:numPr>
          <w:ilvl w:val="0"/>
          <w:numId w:val="4"/>
        </w:numPr>
        <w:shd w:val="clear" w:color="auto" w:fill="FFFFFF"/>
        <w:ind w:left="1276" w:hanging="567"/>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hint="eastAsia"/>
          <w:color w:val="000000" w:themeColor="text1"/>
          <w:szCs w:val="24"/>
        </w:rPr>
        <w:t>應徵專任教師個人資料表（</w:t>
      </w:r>
      <w:r w:rsidR="00473077" w:rsidRPr="00D02DAA">
        <w:rPr>
          <w:rFonts w:ascii="Times New Roman" w:eastAsia="標楷體" w:hAnsi="Times New Roman" w:cs="Times New Roman" w:hint="eastAsia"/>
          <w:color w:val="000000" w:themeColor="text1"/>
          <w:szCs w:val="24"/>
        </w:rPr>
        <w:t>請見本校人事室網站→教師聘任→表單下載→國立</w:t>
      </w:r>
      <w:proofErr w:type="gramStart"/>
      <w:r w:rsidR="00473077" w:rsidRPr="00D02DAA">
        <w:rPr>
          <w:rFonts w:ascii="Times New Roman" w:eastAsia="標楷體" w:hAnsi="Times New Roman" w:cs="Times New Roman" w:hint="eastAsia"/>
          <w:color w:val="000000" w:themeColor="text1"/>
          <w:szCs w:val="24"/>
        </w:rPr>
        <w:t>臺</w:t>
      </w:r>
      <w:proofErr w:type="gramEnd"/>
      <w:r w:rsidR="00473077" w:rsidRPr="00D02DAA">
        <w:rPr>
          <w:rFonts w:ascii="Times New Roman" w:eastAsia="標楷體" w:hAnsi="Times New Roman" w:cs="Times New Roman" w:hint="eastAsia"/>
          <w:color w:val="000000" w:themeColor="text1"/>
          <w:szCs w:val="24"/>
        </w:rPr>
        <w:t>北科技大學「應徵專任教師」個人資料表</w:t>
      </w:r>
      <w:r w:rsidRPr="00D02DAA">
        <w:rPr>
          <w:rFonts w:ascii="Times New Roman" w:eastAsia="標楷體" w:hAnsi="Times New Roman" w:cs="Times New Roman" w:hint="eastAsia"/>
          <w:color w:val="000000" w:themeColor="text1"/>
          <w:szCs w:val="24"/>
        </w:rPr>
        <w:t>）</w:t>
      </w:r>
    </w:p>
    <w:p w:rsidR="00F7661D" w:rsidRPr="00D02DAA" w:rsidRDefault="00F7661D" w:rsidP="00F7661D">
      <w:pPr>
        <w:widowControl/>
        <w:numPr>
          <w:ilvl w:val="0"/>
          <w:numId w:val="4"/>
        </w:numPr>
        <w:shd w:val="clear" w:color="auto" w:fill="FFFFFF"/>
        <w:ind w:left="1276" w:hanging="567"/>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hint="eastAsia"/>
          <w:color w:val="000000" w:themeColor="text1"/>
          <w:szCs w:val="24"/>
        </w:rPr>
        <w:t>學經歷證件影本</w:t>
      </w:r>
      <w:r w:rsidRPr="00D02DAA">
        <w:rPr>
          <w:rFonts w:ascii="Times New Roman" w:eastAsia="標楷體" w:hAnsi="Times New Roman" w:cs="Times New Roman" w:hint="eastAsia"/>
          <w:color w:val="000000" w:themeColor="text1"/>
          <w:szCs w:val="24"/>
        </w:rPr>
        <w:t>(</w:t>
      </w:r>
      <w:r w:rsidRPr="00D02DAA">
        <w:rPr>
          <w:rFonts w:ascii="Times New Roman" w:eastAsia="標楷體" w:hAnsi="Times New Roman" w:cs="Times New Roman" w:hint="eastAsia"/>
          <w:color w:val="000000" w:themeColor="text1"/>
          <w:szCs w:val="24"/>
        </w:rPr>
        <w:t>尚未領有教師資格證書者，如持國外學歷者，學位證書及</w:t>
      </w:r>
      <w:proofErr w:type="gramStart"/>
      <w:r w:rsidRPr="00D02DAA">
        <w:rPr>
          <w:rFonts w:ascii="Times New Roman" w:eastAsia="標楷體" w:hAnsi="Times New Roman" w:cs="Times New Roman" w:hint="eastAsia"/>
          <w:color w:val="000000" w:themeColor="text1"/>
          <w:szCs w:val="24"/>
        </w:rPr>
        <w:t>成績單均須事先</w:t>
      </w:r>
      <w:proofErr w:type="gramEnd"/>
      <w:r w:rsidRPr="00D02DAA">
        <w:rPr>
          <w:rFonts w:ascii="Times New Roman" w:eastAsia="標楷體" w:hAnsi="Times New Roman" w:cs="Times New Roman" w:hint="eastAsia"/>
          <w:color w:val="000000" w:themeColor="text1"/>
          <w:szCs w:val="24"/>
        </w:rPr>
        <w:t>向駐外單位辦理驗證，尚須提供國外學歷修業情形一覽表及修業前後與修業期間入出境紀錄證明</w:t>
      </w:r>
      <w:proofErr w:type="gramStart"/>
      <w:r w:rsidRPr="00D02DAA">
        <w:rPr>
          <w:rFonts w:ascii="Times New Roman" w:eastAsia="標楷體" w:hAnsi="Times New Roman" w:cs="Times New Roman" w:hint="eastAsia"/>
          <w:color w:val="000000" w:themeColor="text1"/>
          <w:szCs w:val="24"/>
        </w:rPr>
        <w:t>）</w:t>
      </w:r>
      <w:proofErr w:type="gramEnd"/>
      <w:r w:rsidRPr="00D02DAA">
        <w:rPr>
          <w:rFonts w:ascii="Times New Roman" w:eastAsia="標楷體" w:hAnsi="Times New Roman" w:cs="Times New Roman" w:hint="eastAsia"/>
          <w:color w:val="000000" w:themeColor="text1"/>
          <w:szCs w:val="24"/>
        </w:rPr>
        <w:t>。</w:t>
      </w:r>
    </w:p>
    <w:p w:rsidR="00F7661D" w:rsidRPr="00D02DAA" w:rsidRDefault="00F7661D" w:rsidP="00F7661D">
      <w:pPr>
        <w:widowControl/>
        <w:numPr>
          <w:ilvl w:val="0"/>
          <w:numId w:val="4"/>
        </w:numPr>
        <w:shd w:val="clear" w:color="auto" w:fill="FFFFFF"/>
        <w:ind w:left="1276" w:hanging="567"/>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hint="eastAsia"/>
          <w:color w:val="000000" w:themeColor="text1"/>
          <w:szCs w:val="24"/>
        </w:rPr>
        <w:t>身分證影本</w:t>
      </w:r>
      <w:r w:rsidRPr="00D02DAA">
        <w:rPr>
          <w:rFonts w:ascii="Times New Roman" w:eastAsia="標楷體" w:hAnsi="Times New Roman" w:cs="Times New Roman" w:hint="eastAsia"/>
          <w:color w:val="000000" w:themeColor="text1"/>
          <w:szCs w:val="24"/>
        </w:rPr>
        <w:t>(</w:t>
      </w:r>
      <w:r w:rsidRPr="00D02DAA">
        <w:rPr>
          <w:rFonts w:ascii="Times New Roman" w:eastAsia="標楷體" w:hAnsi="Times New Roman" w:cs="Times New Roman" w:hint="eastAsia"/>
          <w:color w:val="000000" w:themeColor="text1"/>
          <w:szCs w:val="24"/>
        </w:rPr>
        <w:t>正反面</w:t>
      </w:r>
      <w:r w:rsidRPr="00D02DAA">
        <w:rPr>
          <w:rFonts w:ascii="Times New Roman" w:eastAsia="標楷體" w:hAnsi="Times New Roman" w:cs="Times New Roman" w:hint="eastAsia"/>
          <w:color w:val="000000" w:themeColor="text1"/>
          <w:szCs w:val="24"/>
        </w:rPr>
        <w:t>)</w:t>
      </w:r>
      <w:r w:rsidRPr="00D02DAA">
        <w:rPr>
          <w:rFonts w:ascii="Times New Roman" w:eastAsia="標楷體" w:hAnsi="Times New Roman" w:cs="Times New Roman" w:hint="eastAsia"/>
          <w:color w:val="000000" w:themeColor="text1"/>
          <w:szCs w:val="24"/>
        </w:rPr>
        <w:t>。</w:t>
      </w:r>
    </w:p>
    <w:p w:rsidR="00F7661D" w:rsidRPr="00D02DAA" w:rsidRDefault="00F7661D" w:rsidP="00F7661D">
      <w:pPr>
        <w:widowControl/>
        <w:numPr>
          <w:ilvl w:val="0"/>
          <w:numId w:val="4"/>
        </w:numPr>
        <w:shd w:val="clear" w:color="auto" w:fill="FFFFFF"/>
        <w:ind w:left="1276" w:hanging="567"/>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hint="eastAsia"/>
          <w:color w:val="000000" w:themeColor="text1"/>
          <w:szCs w:val="24"/>
        </w:rPr>
        <w:t>填具「擬任人員聲明書」並簽章。（表格電子檔置本校人事室網站）</w:t>
      </w:r>
    </w:p>
    <w:p w:rsidR="00F7661D" w:rsidRPr="00D02DAA" w:rsidRDefault="00F7661D" w:rsidP="00F7661D">
      <w:pPr>
        <w:widowControl/>
        <w:numPr>
          <w:ilvl w:val="0"/>
          <w:numId w:val="4"/>
        </w:numPr>
        <w:shd w:val="clear" w:color="auto" w:fill="FFFFFF"/>
        <w:ind w:left="1276" w:hanging="567"/>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hint="eastAsia"/>
          <w:color w:val="000000" w:themeColor="text1"/>
          <w:szCs w:val="24"/>
        </w:rPr>
        <w:t>推薦函二封。</w:t>
      </w:r>
    </w:p>
    <w:p w:rsidR="00934F68" w:rsidRPr="00D02DAA" w:rsidRDefault="0007126B" w:rsidP="00934F68">
      <w:pPr>
        <w:widowControl/>
        <w:numPr>
          <w:ilvl w:val="0"/>
          <w:numId w:val="4"/>
        </w:numPr>
        <w:shd w:val="clear" w:color="auto" w:fill="FFFFFF"/>
        <w:ind w:left="1276" w:hanging="567"/>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已獲教育部核頒中等以下學校教師資格證書及助理教授級以上資格者，須</w:t>
      </w:r>
      <w:proofErr w:type="gramStart"/>
      <w:r w:rsidRPr="00D02DAA">
        <w:rPr>
          <w:rFonts w:ascii="Times New Roman" w:eastAsia="標楷體" w:hAnsi="Times New Roman" w:cs="Times New Roman"/>
          <w:color w:val="000000" w:themeColor="text1"/>
          <w:szCs w:val="24"/>
        </w:rPr>
        <w:t>檢附證書影</w:t>
      </w:r>
      <w:proofErr w:type="gramEnd"/>
      <w:r w:rsidRPr="00D02DAA">
        <w:rPr>
          <w:rFonts w:ascii="Times New Roman" w:eastAsia="標楷體" w:hAnsi="Times New Roman" w:cs="Times New Roman"/>
          <w:color w:val="000000" w:themeColor="text1"/>
          <w:szCs w:val="24"/>
        </w:rPr>
        <w:t>本。</w:t>
      </w:r>
    </w:p>
    <w:p w:rsidR="00934F68" w:rsidRPr="00D02DAA" w:rsidRDefault="00FE13D4" w:rsidP="00934F68">
      <w:pPr>
        <w:widowControl/>
        <w:numPr>
          <w:ilvl w:val="0"/>
          <w:numId w:val="4"/>
        </w:numPr>
        <w:shd w:val="clear" w:color="auto" w:fill="FFFFFF"/>
        <w:ind w:left="1276" w:hanging="567"/>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hint="eastAsia"/>
          <w:color w:val="000000" w:themeColor="text1"/>
          <w:szCs w:val="24"/>
        </w:rPr>
        <w:t>校長資歷相關證明文件</w:t>
      </w:r>
    </w:p>
    <w:p w:rsidR="00934F68" w:rsidRPr="00D02DAA" w:rsidRDefault="0007126B" w:rsidP="00560A0D">
      <w:pPr>
        <w:widowControl/>
        <w:numPr>
          <w:ilvl w:val="0"/>
          <w:numId w:val="4"/>
        </w:numPr>
        <w:shd w:val="clear" w:color="auto" w:fill="FFFFFF"/>
        <w:ind w:left="1276" w:hanging="567"/>
        <w:rPr>
          <w:rFonts w:ascii="Times New Roman" w:eastAsia="標楷體" w:hAnsi="Times New Roman" w:cs="Times New Roman"/>
          <w:color w:val="000000" w:themeColor="text1"/>
          <w:szCs w:val="24"/>
        </w:rPr>
      </w:pPr>
      <w:r w:rsidRPr="00D02DAA">
        <w:rPr>
          <w:rFonts w:ascii="Times New Roman" w:eastAsia="標楷體" w:hAnsi="Times New Roman" w:cs="Times New Roman" w:hint="eastAsia"/>
          <w:color w:val="000000" w:themeColor="text1"/>
          <w:szCs w:val="24"/>
        </w:rPr>
        <w:t>最近五年發表著作點數表</w:t>
      </w:r>
      <w:proofErr w:type="gramStart"/>
      <w:r w:rsidRPr="00D02DAA">
        <w:rPr>
          <w:rFonts w:ascii="Times New Roman" w:eastAsia="標楷體" w:hAnsi="Times New Roman" w:cs="Times New Roman" w:hint="eastAsia"/>
          <w:color w:val="000000" w:themeColor="text1"/>
          <w:szCs w:val="24"/>
        </w:rPr>
        <w:t>（</w:t>
      </w:r>
      <w:proofErr w:type="gramEnd"/>
      <w:r w:rsidRPr="00D02DAA">
        <w:rPr>
          <w:rFonts w:ascii="Times New Roman" w:eastAsia="標楷體" w:hAnsi="Times New Roman" w:cs="Times New Roman" w:hint="eastAsia"/>
          <w:color w:val="000000" w:themeColor="text1"/>
          <w:szCs w:val="24"/>
        </w:rPr>
        <w:t>請依「國立</w:t>
      </w:r>
      <w:proofErr w:type="gramStart"/>
      <w:r w:rsidRPr="00D02DAA">
        <w:rPr>
          <w:rFonts w:ascii="Times New Roman" w:eastAsia="標楷體" w:hAnsi="Times New Roman" w:cs="Times New Roman" w:hint="eastAsia"/>
          <w:color w:val="000000" w:themeColor="text1"/>
          <w:szCs w:val="24"/>
        </w:rPr>
        <w:t>臺</w:t>
      </w:r>
      <w:proofErr w:type="gramEnd"/>
      <w:r w:rsidRPr="00D02DAA">
        <w:rPr>
          <w:rFonts w:ascii="Times New Roman" w:eastAsia="標楷體" w:hAnsi="Times New Roman" w:cs="Times New Roman" w:hint="eastAsia"/>
          <w:color w:val="000000" w:themeColor="text1"/>
          <w:szCs w:val="24"/>
        </w:rPr>
        <w:t>北科技大學人文與社會科學學院教師升等最低標準之第六項及備註」自行表列計算點數」</w:t>
      </w:r>
      <w:hyperlink r:id="rId7" w:history="1">
        <w:r w:rsidRPr="00D02DAA">
          <w:rPr>
            <w:rFonts w:ascii="Times New Roman" w:eastAsia="標楷體" w:hAnsi="Times New Roman" w:cs="Times New Roman"/>
            <w:color w:val="000000" w:themeColor="text1"/>
            <w:szCs w:val="24"/>
          </w:rPr>
          <w:t>http://chass.ntut.edu.tw/files/11-1027-255.php</w:t>
        </w:r>
      </w:hyperlink>
      <w:r w:rsidRPr="00D02DAA">
        <w:rPr>
          <w:rFonts w:ascii="Times New Roman" w:eastAsia="標楷體" w:hAnsi="Times New Roman" w:cs="Times New Roman"/>
          <w:color w:val="000000" w:themeColor="text1"/>
          <w:szCs w:val="24"/>
        </w:rPr>
        <w:t>。</w:t>
      </w:r>
    </w:p>
    <w:p w:rsidR="00934F68" w:rsidRPr="00D02DAA" w:rsidRDefault="0007126B" w:rsidP="00934F68">
      <w:pPr>
        <w:widowControl/>
        <w:numPr>
          <w:ilvl w:val="0"/>
          <w:numId w:val="4"/>
        </w:numPr>
        <w:shd w:val="clear" w:color="auto" w:fill="FFFFFF"/>
        <w:ind w:left="1276" w:hanging="567"/>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hint="eastAsia"/>
          <w:color w:val="000000" w:themeColor="text1"/>
          <w:szCs w:val="24"/>
        </w:rPr>
        <w:t>最近</w:t>
      </w:r>
      <w:r w:rsidRPr="00D02DAA">
        <w:rPr>
          <w:rFonts w:ascii="Times New Roman" w:eastAsia="標楷體" w:hAnsi="Times New Roman" w:cs="Times New Roman"/>
          <w:color w:val="000000" w:themeColor="text1"/>
          <w:szCs w:val="24"/>
        </w:rPr>
        <w:t>五年內代表著作。研究成果及相關著作目錄（請詳列著作刊載之學術期刊名稱期別，若屬</w:t>
      </w:r>
      <w:r w:rsidRPr="00D02DAA">
        <w:rPr>
          <w:rFonts w:ascii="Times New Roman" w:eastAsia="標楷體" w:hAnsi="Times New Roman" w:cs="Times New Roman"/>
          <w:color w:val="000000" w:themeColor="text1"/>
          <w:szCs w:val="24"/>
        </w:rPr>
        <w:t>SSCI</w:t>
      </w:r>
      <w:r w:rsidRPr="00D02DAA">
        <w:rPr>
          <w:rFonts w:ascii="Times New Roman" w:eastAsia="標楷體" w:hAnsi="Times New Roman" w:cs="Times New Roman"/>
          <w:color w:val="000000" w:themeColor="text1"/>
          <w:szCs w:val="24"/>
        </w:rPr>
        <w:t>、</w:t>
      </w:r>
      <w:r w:rsidRPr="00D02DAA">
        <w:rPr>
          <w:rFonts w:ascii="Times New Roman" w:eastAsia="標楷體" w:hAnsi="Times New Roman" w:cs="Times New Roman"/>
          <w:color w:val="000000" w:themeColor="text1"/>
          <w:szCs w:val="24"/>
        </w:rPr>
        <w:t>TSSCI</w:t>
      </w:r>
      <w:r w:rsidRPr="00D02DAA">
        <w:rPr>
          <w:rFonts w:ascii="Times New Roman" w:eastAsia="標楷體" w:hAnsi="Times New Roman" w:cs="Times New Roman"/>
          <w:color w:val="000000" w:themeColor="text1"/>
          <w:szCs w:val="24"/>
        </w:rPr>
        <w:t>或相當等級學術期刊論文請註明）。</w:t>
      </w:r>
    </w:p>
    <w:p w:rsidR="00934F68" w:rsidRPr="00D02DAA" w:rsidRDefault="0007126B" w:rsidP="00934F68">
      <w:pPr>
        <w:widowControl/>
        <w:numPr>
          <w:ilvl w:val="0"/>
          <w:numId w:val="4"/>
        </w:numPr>
        <w:shd w:val="clear" w:color="auto" w:fill="FFFFFF"/>
        <w:ind w:left="1276" w:hanging="567"/>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最近</w:t>
      </w:r>
      <w:proofErr w:type="gramStart"/>
      <w:r w:rsidRPr="00D02DAA">
        <w:rPr>
          <w:rFonts w:ascii="Times New Roman" w:eastAsia="標楷體" w:hAnsi="Times New Roman" w:cs="Times New Roman"/>
          <w:color w:val="000000" w:themeColor="text1"/>
          <w:szCs w:val="24"/>
        </w:rPr>
        <w:t>三</w:t>
      </w:r>
      <w:proofErr w:type="gramEnd"/>
      <w:r w:rsidRPr="00D02DAA">
        <w:rPr>
          <w:rFonts w:ascii="Times New Roman" w:eastAsia="標楷體" w:hAnsi="Times New Roman" w:cs="Times New Roman"/>
          <w:color w:val="000000" w:themeColor="text1"/>
          <w:szCs w:val="24"/>
        </w:rPr>
        <w:t>年內主持科技部計畫清單</w:t>
      </w:r>
      <w:r w:rsidRPr="00D02DAA">
        <w:rPr>
          <w:rFonts w:ascii="Times New Roman" w:eastAsia="標楷體" w:hAnsi="Times New Roman" w:cs="Times New Roman"/>
          <w:color w:val="000000" w:themeColor="text1"/>
          <w:szCs w:val="24"/>
        </w:rPr>
        <w:t>(</w:t>
      </w:r>
      <w:r w:rsidRPr="00D02DAA">
        <w:rPr>
          <w:rFonts w:ascii="Times New Roman" w:eastAsia="標楷體" w:hAnsi="Times New Roman" w:cs="Times New Roman"/>
          <w:color w:val="000000" w:themeColor="text1"/>
          <w:szCs w:val="24"/>
        </w:rPr>
        <w:t>科技部網站查詢案件列印即可</w:t>
      </w:r>
      <w:r w:rsidRPr="00D02DAA">
        <w:rPr>
          <w:rFonts w:ascii="Times New Roman" w:eastAsia="標楷體" w:hAnsi="Times New Roman" w:cs="Times New Roman"/>
          <w:color w:val="000000" w:themeColor="text1"/>
          <w:szCs w:val="24"/>
        </w:rPr>
        <w:t>)</w:t>
      </w:r>
      <w:r w:rsidRPr="00D02DAA">
        <w:rPr>
          <w:rFonts w:ascii="Times New Roman" w:eastAsia="標楷體" w:hAnsi="Times New Roman" w:cs="Times New Roman"/>
          <w:color w:val="000000" w:themeColor="text1"/>
          <w:szCs w:val="24"/>
        </w:rPr>
        <w:t>。</w:t>
      </w:r>
    </w:p>
    <w:p w:rsidR="005E096E" w:rsidRPr="00D02DAA" w:rsidRDefault="0007126B" w:rsidP="005E096E">
      <w:pPr>
        <w:widowControl/>
        <w:numPr>
          <w:ilvl w:val="0"/>
          <w:numId w:val="4"/>
        </w:numPr>
        <w:shd w:val="clear" w:color="auto" w:fill="FFFFFF"/>
        <w:ind w:left="1276" w:hanging="709"/>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可開授科目及授課綱要。</w:t>
      </w:r>
    </w:p>
    <w:p w:rsidR="00934F68" w:rsidRPr="00D02DAA" w:rsidRDefault="0007126B" w:rsidP="005E096E">
      <w:pPr>
        <w:widowControl/>
        <w:numPr>
          <w:ilvl w:val="0"/>
          <w:numId w:val="4"/>
        </w:numPr>
        <w:shd w:val="clear" w:color="auto" w:fill="FFFFFF"/>
        <w:ind w:left="1276" w:hanging="709"/>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hint="eastAsia"/>
          <w:color w:val="000000" w:themeColor="text1"/>
          <w:szCs w:val="24"/>
        </w:rPr>
        <w:t>專長領域之相關業界經驗一年之工作證明。</w:t>
      </w:r>
    </w:p>
    <w:p w:rsidR="0007126B" w:rsidRPr="00D02DAA" w:rsidRDefault="0007126B" w:rsidP="00934F68">
      <w:pPr>
        <w:widowControl/>
        <w:numPr>
          <w:ilvl w:val="0"/>
          <w:numId w:val="4"/>
        </w:numPr>
        <w:shd w:val="clear" w:color="auto" w:fill="FFFFFF"/>
        <w:ind w:left="1276" w:hanging="709"/>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其他有利</w:t>
      </w:r>
      <w:proofErr w:type="gramStart"/>
      <w:r w:rsidRPr="00D02DAA">
        <w:rPr>
          <w:rFonts w:ascii="Times New Roman" w:eastAsia="標楷體" w:hAnsi="Times New Roman" w:cs="Times New Roman"/>
          <w:color w:val="000000" w:themeColor="text1"/>
          <w:szCs w:val="24"/>
        </w:rPr>
        <w:t>之備審資料</w:t>
      </w:r>
      <w:proofErr w:type="gramEnd"/>
      <w:r w:rsidRPr="00D02DAA">
        <w:rPr>
          <w:rFonts w:ascii="Times New Roman" w:eastAsia="標楷體" w:hAnsi="Times New Roman" w:cs="Times New Roman"/>
          <w:color w:val="000000" w:themeColor="text1"/>
          <w:szCs w:val="24"/>
        </w:rPr>
        <w:t>（如專業證照、特殊專長證明等）。</w:t>
      </w:r>
    </w:p>
    <w:p w:rsidR="0007126B" w:rsidRPr="00D02DAA" w:rsidRDefault="0007126B" w:rsidP="00285D9A">
      <w:pPr>
        <w:widowControl/>
        <w:shd w:val="clear" w:color="auto" w:fill="FFFFFF"/>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 </w:t>
      </w:r>
      <w:r w:rsidRPr="00D02DAA">
        <w:rPr>
          <w:rFonts w:ascii="Times New Roman" w:eastAsia="標楷體" w:hAnsi="Times New Roman" w:cs="Times New Roman"/>
          <w:color w:val="000000" w:themeColor="text1"/>
          <w:szCs w:val="24"/>
        </w:rPr>
        <w:t>七、應徵資料送達方式：</w:t>
      </w:r>
    </w:p>
    <w:p w:rsidR="0007126B" w:rsidRPr="00D02DAA" w:rsidRDefault="0007126B" w:rsidP="00285D9A">
      <w:pPr>
        <w:widowControl/>
        <w:shd w:val="clear" w:color="auto" w:fill="FFFFFF"/>
        <w:ind w:left="567"/>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將以上資料裝訂</w:t>
      </w:r>
      <w:proofErr w:type="gramStart"/>
      <w:r w:rsidRPr="00D02DAA">
        <w:rPr>
          <w:rFonts w:ascii="Times New Roman" w:eastAsia="標楷體" w:hAnsi="Times New Roman" w:cs="Times New Roman"/>
          <w:color w:val="000000" w:themeColor="text1"/>
          <w:szCs w:val="24"/>
        </w:rPr>
        <w:t>成壹冊</w:t>
      </w:r>
      <w:proofErr w:type="gramEnd"/>
      <w:r w:rsidRPr="00D02DAA">
        <w:rPr>
          <w:rFonts w:ascii="Times New Roman" w:eastAsia="標楷體" w:hAnsi="Times New Roman" w:cs="Times New Roman"/>
          <w:color w:val="000000" w:themeColor="text1"/>
          <w:szCs w:val="24"/>
        </w:rPr>
        <w:t>，於截止日期</w:t>
      </w:r>
      <w:r w:rsidR="00EC64E8" w:rsidRPr="00D02DAA">
        <w:rPr>
          <w:rFonts w:ascii="Times New Roman" w:eastAsia="標楷體" w:hAnsi="Times New Roman" w:cs="Times New Roman"/>
          <w:color w:val="000000" w:themeColor="text1"/>
          <w:szCs w:val="24"/>
        </w:rPr>
        <w:t>201</w:t>
      </w:r>
      <w:r w:rsidR="00EC64E8" w:rsidRPr="00D02DAA">
        <w:rPr>
          <w:rFonts w:ascii="Times New Roman" w:eastAsia="標楷體" w:hAnsi="Times New Roman" w:cs="Times New Roman" w:hint="eastAsia"/>
          <w:color w:val="000000" w:themeColor="text1"/>
          <w:szCs w:val="24"/>
        </w:rPr>
        <w:t>6</w:t>
      </w:r>
      <w:r w:rsidR="00EC64E8" w:rsidRPr="00D02DAA">
        <w:rPr>
          <w:rFonts w:ascii="Times New Roman" w:eastAsia="標楷體" w:hAnsi="Times New Roman" w:cs="Times New Roman"/>
          <w:color w:val="000000" w:themeColor="text1"/>
          <w:szCs w:val="24"/>
        </w:rPr>
        <w:t>年</w:t>
      </w:r>
      <w:r w:rsidR="00EC64E8" w:rsidRPr="00D02DAA">
        <w:rPr>
          <w:rFonts w:ascii="Times New Roman" w:eastAsia="標楷體" w:hAnsi="Times New Roman" w:cs="Times New Roman" w:hint="eastAsia"/>
          <w:color w:val="000000" w:themeColor="text1"/>
          <w:szCs w:val="24"/>
        </w:rPr>
        <w:t>3</w:t>
      </w:r>
      <w:r w:rsidR="00EC64E8" w:rsidRPr="00D02DAA">
        <w:rPr>
          <w:rFonts w:ascii="Times New Roman" w:eastAsia="標楷體" w:hAnsi="Times New Roman" w:cs="Times New Roman"/>
          <w:color w:val="000000" w:themeColor="text1"/>
          <w:szCs w:val="24"/>
        </w:rPr>
        <w:t>月</w:t>
      </w:r>
      <w:r w:rsidR="00EC64E8" w:rsidRPr="00D02DAA">
        <w:rPr>
          <w:rFonts w:ascii="Times New Roman" w:eastAsia="標楷體" w:hAnsi="Times New Roman" w:cs="Times New Roman" w:hint="eastAsia"/>
          <w:color w:val="000000" w:themeColor="text1"/>
          <w:szCs w:val="24"/>
        </w:rPr>
        <w:t>17</w:t>
      </w:r>
      <w:r w:rsidR="00EC64E8" w:rsidRPr="00D02DAA">
        <w:rPr>
          <w:rFonts w:ascii="Times New Roman" w:eastAsia="標楷體" w:hAnsi="Times New Roman" w:cs="Times New Roman"/>
          <w:color w:val="000000" w:themeColor="text1"/>
          <w:szCs w:val="24"/>
        </w:rPr>
        <w:t>日</w:t>
      </w:r>
      <w:r w:rsidRPr="00D02DAA">
        <w:rPr>
          <w:rFonts w:ascii="Times New Roman" w:eastAsia="標楷體" w:hAnsi="Times New Roman" w:cs="Times New Roman"/>
          <w:color w:val="000000" w:themeColor="text1"/>
          <w:szCs w:val="24"/>
        </w:rPr>
        <w:t>下午</w:t>
      </w:r>
      <w:r w:rsidRPr="00D02DAA">
        <w:rPr>
          <w:rFonts w:ascii="Times New Roman" w:eastAsia="標楷體" w:hAnsi="Times New Roman" w:cs="Times New Roman"/>
          <w:color w:val="000000" w:themeColor="text1"/>
          <w:szCs w:val="24"/>
        </w:rPr>
        <w:t>5</w:t>
      </w:r>
      <w:r w:rsidRPr="00D02DAA">
        <w:rPr>
          <w:rFonts w:ascii="Times New Roman" w:eastAsia="標楷體" w:hAnsi="Times New Roman" w:cs="Times New Roman"/>
          <w:color w:val="000000" w:themeColor="text1"/>
          <w:szCs w:val="24"/>
        </w:rPr>
        <w:t>時前寄達「</w:t>
      </w:r>
      <w:r w:rsidRPr="00D02DAA">
        <w:rPr>
          <w:rFonts w:ascii="Times New Roman" w:eastAsia="標楷體" w:hAnsi="Times New Roman" w:cs="Times New Roman"/>
          <w:color w:val="000000" w:themeColor="text1"/>
          <w:szCs w:val="24"/>
        </w:rPr>
        <w:t>106</w:t>
      </w:r>
      <w:r w:rsidRPr="00D02DAA">
        <w:rPr>
          <w:rFonts w:ascii="Times New Roman" w:eastAsia="標楷體" w:hAnsi="Times New Roman" w:cs="Times New Roman"/>
          <w:color w:val="000000" w:themeColor="text1"/>
          <w:szCs w:val="24"/>
        </w:rPr>
        <w:t>臺北市忠孝東路三段</w:t>
      </w:r>
      <w:r w:rsidRPr="00D02DAA">
        <w:rPr>
          <w:rFonts w:ascii="Times New Roman" w:eastAsia="標楷體" w:hAnsi="Times New Roman" w:cs="Times New Roman" w:hint="eastAsia"/>
          <w:color w:val="000000" w:themeColor="text1"/>
          <w:szCs w:val="24"/>
        </w:rPr>
        <w:t>1</w:t>
      </w:r>
      <w:r w:rsidRPr="00D02DAA">
        <w:rPr>
          <w:rFonts w:ascii="Times New Roman" w:eastAsia="標楷體" w:hAnsi="Times New Roman" w:cs="Times New Roman"/>
          <w:color w:val="000000" w:themeColor="text1"/>
          <w:szCs w:val="24"/>
        </w:rPr>
        <w:t>號國立</w:t>
      </w:r>
      <w:proofErr w:type="gramStart"/>
      <w:r w:rsidRPr="00D02DAA">
        <w:rPr>
          <w:rFonts w:ascii="Times New Roman" w:eastAsia="標楷體" w:hAnsi="Times New Roman" w:cs="Times New Roman"/>
          <w:color w:val="000000" w:themeColor="text1"/>
          <w:szCs w:val="24"/>
        </w:rPr>
        <w:t>臺</w:t>
      </w:r>
      <w:proofErr w:type="gramEnd"/>
      <w:r w:rsidRPr="00D02DAA">
        <w:rPr>
          <w:rFonts w:ascii="Times New Roman" w:eastAsia="標楷體" w:hAnsi="Times New Roman" w:cs="Times New Roman"/>
          <w:color w:val="000000" w:themeColor="text1"/>
          <w:szCs w:val="24"/>
        </w:rPr>
        <w:t>北科技大學師資培育中心何季芳小姐」，並於信封註明【師資培育中心專任教師應徵資料】（資料審畢不予退還）。</w:t>
      </w:r>
    </w:p>
    <w:p w:rsidR="0007126B" w:rsidRPr="00D02DAA" w:rsidRDefault="0007126B" w:rsidP="00285D9A">
      <w:pPr>
        <w:widowControl/>
        <w:shd w:val="clear" w:color="auto" w:fill="FFFFFF"/>
        <w:ind w:left="684" w:hanging="542"/>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八、本案聯絡人：國立</w:t>
      </w:r>
      <w:proofErr w:type="gramStart"/>
      <w:r w:rsidRPr="00D02DAA">
        <w:rPr>
          <w:rFonts w:ascii="Times New Roman" w:eastAsia="標楷體" w:hAnsi="Times New Roman" w:cs="Times New Roman"/>
          <w:color w:val="000000" w:themeColor="text1"/>
          <w:szCs w:val="24"/>
        </w:rPr>
        <w:t>臺</w:t>
      </w:r>
      <w:proofErr w:type="gramEnd"/>
      <w:r w:rsidRPr="00D02DAA">
        <w:rPr>
          <w:rFonts w:ascii="Times New Roman" w:eastAsia="標楷體" w:hAnsi="Times New Roman" w:cs="Times New Roman"/>
          <w:color w:val="000000" w:themeColor="text1"/>
          <w:szCs w:val="24"/>
        </w:rPr>
        <w:t>北科大師資培育中心</w:t>
      </w:r>
      <w:r w:rsidRPr="00D02DAA">
        <w:rPr>
          <w:rFonts w:ascii="Times New Roman" w:eastAsia="標楷體" w:hAnsi="Times New Roman" w:cs="Times New Roman"/>
          <w:color w:val="000000" w:themeColor="text1"/>
          <w:szCs w:val="24"/>
        </w:rPr>
        <w:t xml:space="preserve"> </w:t>
      </w:r>
      <w:r w:rsidRPr="00D02DAA">
        <w:rPr>
          <w:rFonts w:ascii="Times New Roman" w:eastAsia="標楷體" w:hAnsi="Times New Roman" w:cs="Times New Roman" w:hint="eastAsia"/>
          <w:color w:val="000000" w:themeColor="text1"/>
          <w:szCs w:val="24"/>
        </w:rPr>
        <w:t>何</w:t>
      </w:r>
      <w:r w:rsidRPr="00D02DAA">
        <w:rPr>
          <w:rFonts w:ascii="Times New Roman" w:eastAsia="標楷體" w:hAnsi="Times New Roman" w:cs="Times New Roman"/>
          <w:color w:val="000000" w:themeColor="text1"/>
          <w:szCs w:val="24"/>
        </w:rPr>
        <w:t>小姐，電話：</w:t>
      </w:r>
      <w:r w:rsidRPr="00D02DAA">
        <w:rPr>
          <w:rFonts w:ascii="Times New Roman" w:eastAsia="標楷體" w:hAnsi="Times New Roman" w:cs="Times New Roman"/>
          <w:color w:val="000000" w:themeColor="text1"/>
          <w:szCs w:val="24"/>
        </w:rPr>
        <w:t>02-27712171</w:t>
      </w:r>
      <w:r w:rsidRPr="00D02DAA">
        <w:rPr>
          <w:rFonts w:ascii="Times New Roman" w:eastAsia="標楷體" w:hAnsi="Times New Roman" w:cs="Times New Roman"/>
          <w:color w:val="000000" w:themeColor="text1"/>
          <w:szCs w:val="24"/>
        </w:rPr>
        <w:t>轉</w:t>
      </w:r>
      <w:r w:rsidRPr="00D02DAA">
        <w:rPr>
          <w:rFonts w:ascii="Times New Roman" w:eastAsia="標楷體" w:hAnsi="Times New Roman" w:cs="Times New Roman"/>
          <w:color w:val="000000" w:themeColor="text1"/>
          <w:szCs w:val="24"/>
        </w:rPr>
        <w:t>4902</w:t>
      </w:r>
    </w:p>
    <w:p w:rsidR="0007126B" w:rsidRPr="00D02DAA" w:rsidRDefault="0007126B" w:rsidP="00285D9A">
      <w:pPr>
        <w:widowControl/>
        <w:shd w:val="clear" w:color="auto" w:fill="FFFFFF"/>
        <w:ind w:firstLine="142"/>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九、其他：</w:t>
      </w:r>
    </w:p>
    <w:p w:rsidR="0007126B" w:rsidRPr="00D02DAA" w:rsidRDefault="0007126B" w:rsidP="00934F68">
      <w:pPr>
        <w:widowControl/>
        <w:numPr>
          <w:ilvl w:val="0"/>
          <w:numId w:val="6"/>
        </w:numPr>
        <w:shd w:val="clear" w:color="auto" w:fill="FFFFFF"/>
        <w:ind w:hanging="577"/>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應聘教師應協助</w:t>
      </w:r>
      <w:r w:rsidR="00C9789F" w:rsidRPr="00D02DAA">
        <w:rPr>
          <w:rFonts w:ascii="Times New Roman" w:eastAsia="標楷體" w:hAnsi="Times New Roman" w:cs="Times New Roman" w:hint="eastAsia"/>
          <w:color w:val="000000" w:themeColor="text1"/>
          <w:szCs w:val="24"/>
        </w:rPr>
        <w:t>本校推動與</w:t>
      </w:r>
      <w:proofErr w:type="gramStart"/>
      <w:r w:rsidR="00C9789F" w:rsidRPr="00D02DAA">
        <w:rPr>
          <w:rFonts w:ascii="Times New Roman" w:eastAsia="標楷體" w:hAnsi="Times New Roman" w:cs="Times New Roman" w:hint="eastAsia"/>
          <w:color w:val="000000" w:themeColor="text1"/>
          <w:szCs w:val="24"/>
        </w:rPr>
        <w:t>北科附工</w:t>
      </w:r>
      <w:proofErr w:type="gramEnd"/>
      <w:r w:rsidR="00FE13D4" w:rsidRPr="00D02DAA">
        <w:rPr>
          <w:rFonts w:ascii="Times New Roman" w:eastAsia="標楷體" w:hAnsi="Times New Roman" w:cs="Times New Roman" w:hint="eastAsia"/>
          <w:color w:val="000000" w:themeColor="text1"/>
          <w:szCs w:val="24"/>
        </w:rPr>
        <w:t>教學、行政之協調及</w:t>
      </w:r>
      <w:r w:rsidR="00C9789F" w:rsidRPr="00D02DAA">
        <w:rPr>
          <w:rFonts w:ascii="Times New Roman" w:eastAsia="標楷體" w:hAnsi="Times New Roman" w:cs="Times New Roman" w:hint="eastAsia"/>
          <w:color w:val="000000" w:themeColor="text1"/>
          <w:szCs w:val="24"/>
        </w:rPr>
        <w:t>整合事宜。</w:t>
      </w:r>
    </w:p>
    <w:p w:rsidR="0007126B" w:rsidRPr="00D02DAA" w:rsidRDefault="0007126B" w:rsidP="00934F68">
      <w:pPr>
        <w:widowControl/>
        <w:numPr>
          <w:ilvl w:val="0"/>
          <w:numId w:val="6"/>
        </w:numPr>
        <w:shd w:val="clear" w:color="auto" w:fill="FFFFFF"/>
        <w:ind w:left="1276" w:hanging="567"/>
        <w:jc w:val="both"/>
        <w:rPr>
          <w:rFonts w:ascii="Times New Roman" w:eastAsia="標楷體" w:hAnsi="Times New Roman" w:cs="Times New Roman"/>
          <w:color w:val="000000" w:themeColor="text1"/>
          <w:szCs w:val="24"/>
        </w:rPr>
      </w:pPr>
      <w:r w:rsidRPr="00D02DAA">
        <w:rPr>
          <w:rFonts w:ascii="Times New Roman" w:eastAsia="標楷體" w:hAnsi="Times New Roman" w:cs="Times New Roman"/>
          <w:color w:val="000000" w:themeColor="text1"/>
          <w:szCs w:val="24"/>
        </w:rPr>
        <w:t>本校訂有新聘教師限期升等規定，敬請留意。</w:t>
      </w:r>
      <w:r w:rsidRPr="00D02DAA">
        <w:rPr>
          <w:rFonts w:ascii="Times New Roman" w:eastAsia="標楷體" w:hAnsi="Times New Roman" w:cs="Times New Roman"/>
          <w:color w:val="000000" w:themeColor="text1"/>
          <w:szCs w:val="24"/>
        </w:rPr>
        <w:t>(</w:t>
      </w:r>
      <w:r w:rsidRPr="00D02DAA">
        <w:rPr>
          <w:rFonts w:ascii="Times New Roman" w:eastAsia="標楷體" w:hAnsi="Times New Roman" w:cs="Times New Roman"/>
          <w:color w:val="000000" w:themeColor="text1"/>
          <w:szCs w:val="24"/>
        </w:rPr>
        <w:t>請見本校人事室網站</w:t>
      </w:r>
      <w:r w:rsidRPr="00D02DAA">
        <w:rPr>
          <w:rFonts w:ascii="Times New Roman" w:eastAsia="標楷體" w:hAnsi="Times New Roman" w:cs="Times New Roman"/>
          <w:color w:val="000000" w:themeColor="text1"/>
          <w:szCs w:val="24"/>
        </w:rPr>
        <w:t>→101</w:t>
      </w:r>
      <w:r w:rsidRPr="00D02DAA">
        <w:rPr>
          <w:rFonts w:ascii="Times New Roman" w:eastAsia="標楷體" w:hAnsi="Times New Roman" w:cs="Times New Roman"/>
          <w:color w:val="000000" w:themeColor="text1"/>
          <w:szCs w:val="24"/>
        </w:rPr>
        <w:t>年</w:t>
      </w:r>
      <w:r w:rsidRPr="00D02DAA">
        <w:rPr>
          <w:rFonts w:ascii="Times New Roman" w:eastAsia="標楷體" w:hAnsi="Times New Roman" w:cs="Times New Roman"/>
          <w:color w:val="000000" w:themeColor="text1"/>
          <w:szCs w:val="24"/>
        </w:rPr>
        <w:t>8</w:t>
      </w:r>
      <w:r w:rsidRPr="00D02DAA">
        <w:rPr>
          <w:rFonts w:ascii="Times New Roman" w:eastAsia="標楷體" w:hAnsi="Times New Roman" w:cs="Times New Roman"/>
          <w:color w:val="000000" w:themeColor="text1"/>
          <w:szCs w:val="24"/>
        </w:rPr>
        <w:t>月</w:t>
      </w:r>
      <w:r w:rsidRPr="00D02DAA">
        <w:rPr>
          <w:rFonts w:ascii="Times New Roman" w:eastAsia="標楷體" w:hAnsi="Times New Roman" w:cs="Times New Roman"/>
          <w:color w:val="000000" w:themeColor="text1"/>
          <w:szCs w:val="24"/>
        </w:rPr>
        <w:t>1</w:t>
      </w:r>
      <w:r w:rsidRPr="00D02DAA">
        <w:rPr>
          <w:rFonts w:ascii="Times New Roman" w:eastAsia="標楷體" w:hAnsi="Times New Roman" w:cs="Times New Roman"/>
          <w:color w:val="000000" w:themeColor="text1"/>
          <w:szCs w:val="24"/>
        </w:rPr>
        <w:t>日起教師申請升等送審法規專區</w:t>
      </w:r>
      <w:r w:rsidRPr="00D02DAA">
        <w:rPr>
          <w:rFonts w:ascii="Times New Roman" w:eastAsia="標楷體" w:hAnsi="Times New Roman" w:cs="Times New Roman"/>
          <w:color w:val="000000" w:themeColor="text1"/>
          <w:szCs w:val="24"/>
        </w:rPr>
        <w:t>→</w:t>
      </w:r>
      <w:r w:rsidRPr="00D02DAA">
        <w:rPr>
          <w:rFonts w:ascii="Times New Roman" w:eastAsia="標楷體" w:hAnsi="Times New Roman" w:cs="Times New Roman"/>
          <w:color w:val="000000" w:themeColor="text1"/>
          <w:szCs w:val="24"/>
        </w:rPr>
        <w:t>法規</w:t>
      </w:r>
      <w:r w:rsidRPr="00D02DAA">
        <w:rPr>
          <w:rFonts w:ascii="Times New Roman" w:eastAsia="標楷體" w:hAnsi="Times New Roman" w:cs="Times New Roman"/>
          <w:color w:val="000000" w:themeColor="text1"/>
          <w:szCs w:val="24"/>
        </w:rPr>
        <w:t>→</w:t>
      </w:r>
      <w:r w:rsidRPr="00D02DAA">
        <w:rPr>
          <w:rFonts w:ascii="Times New Roman" w:eastAsia="標楷體" w:hAnsi="Times New Roman" w:cs="Times New Roman"/>
          <w:color w:val="000000" w:themeColor="text1"/>
          <w:szCs w:val="24"/>
        </w:rPr>
        <w:t>國立</w:t>
      </w:r>
      <w:proofErr w:type="gramStart"/>
      <w:r w:rsidRPr="00D02DAA">
        <w:rPr>
          <w:rFonts w:ascii="Times New Roman" w:eastAsia="標楷體" w:hAnsi="Times New Roman" w:cs="Times New Roman"/>
          <w:color w:val="000000" w:themeColor="text1"/>
          <w:szCs w:val="24"/>
        </w:rPr>
        <w:t>臺</w:t>
      </w:r>
      <w:proofErr w:type="gramEnd"/>
      <w:r w:rsidRPr="00D02DAA">
        <w:rPr>
          <w:rFonts w:ascii="Times New Roman" w:eastAsia="標楷體" w:hAnsi="Times New Roman" w:cs="Times New Roman"/>
          <w:color w:val="000000" w:themeColor="text1"/>
          <w:szCs w:val="24"/>
        </w:rPr>
        <w:t>北科技大學新聘教師限期升等辦法</w:t>
      </w:r>
      <w:r w:rsidRPr="00D02DAA">
        <w:rPr>
          <w:rFonts w:ascii="Times New Roman" w:eastAsia="標楷體" w:hAnsi="Times New Roman" w:cs="Times New Roman"/>
          <w:color w:val="000000" w:themeColor="text1"/>
          <w:szCs w:val="24"/>
        </w:rPr>
        <w:t>)</w:t>
      </w:r>
    </w:p>
    <w:sectPr w:rsidR="0007126B" w:rsidRPr="00D02DAA" w:rsidSect="005E096E">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193" w:rsidRDefault="00D92193" w:rsidP="0007126B">
      <w:r>
        <w:separator/>
      </w:r>
    </w:p>
  </w:endnote>
  <w:endnote w:type="continuationSeparator" w:id="0">
    <w:p w:rsidR="00D92193" w:rsidRDefault="00D92193" w:rsidP="0007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46" w:rsidRDefault="004F5D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6B" w:rsidRPr="0007126B" w:rsidRDefault="0007126B">
    <w:pPr>
      <w:pStyle w:val="a5"/>
      <w:jc w:val="center"/>
      <w:rPr>
        <w:rFonts w:ascii="Times New Roman" w:hAnsi="Times New Roman" w:cs="Times New Roman"/>
        <w:sz w:val="24"/>
        <w:szCs w:val="24"/>
      </w:rPr>
    </w:pPr>
  </w:p>
  <w:p w:rsidR="0007126B" w:rsidRDefault="0007126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46" w:rsidRDefault="004F5D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193" w:rsidRDefault="00D92193" w:rsidP="0007126B">
      <w:r>
        <w:separator/>
      </w:r>
    </w:p>
  </w:footnote>
  <w:footnote w:type="continuationSeparator" w:id="0">
    <w:p w:rsidR="00D92193" w:rsidRDefault="00D92193" w:rsidP="00071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46" w:rsidRDefault="004F5D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F68" w:rsidRPr="00C9789F" w:rsidRDefault="00934F68" w:rsidP="00934F68">
    <w:pPr>
      <w:widowControl/>
      <w:shd w:val="clear" w:color="auto" w:fill="FFFFFF"/>
      <w:snapToGrid w:val="0"/>
      <w:ind w:rightChars="-118" w:right="-283"/>
      <w:jc w:val="center"/>
      <w:rPr>
        <w:rFonts w:ascii="Times New Roman" w:eastAsia="標楷體" w:hAnsi="Times New Roman" w:cs="Times New Roman"/>
        <w:b/>
        <w:bCs/>
        <w:color w:val="FF0000"/>
        <w:kern w:val="0"/>
        <w:sz w:val="36"/>
        <w:szCs w:val="36"/>
      </w:rPr>
    </w:pPr>
    <w:bookmarkStart w:id="0" w:name="_GoBack"/>
    <w:r w:rsidRPr="00C9789F">
      <w:rPr>
        <w:rFonts w:ascii="Times New Roman" w:eastAsia="標楷體" w:hAnsi="Times New Roman" w:cs="Times New Roman"/>
        <w:b/>
        <w:bCs/>
        <w:color w:val="FF0000"/>
        <w:kern w:val="0"/>
        <w:sz w:val="36"/>
        <w:szCs w:val="36"/>
      </w:rPr>
      <w:t>國立</w:t>
    </w:r>
    <w:proofErr w:type="gramStart"/>
    <w:r w:rsidRPr="00C9789F">
      <w:rPr>
        <w:rFonts w:ascii="Times New Roman" w:eastAsia="標楷體" w:hAnsi="Times New Roman" w:cs="Times New Roman"/>
        <w:b/>
        <w:bCs/>
        <w:color w:val="FF0000"/>
        <w:kern w:val="0"/>
        <w:sz w:val="36"/>
        <w:szCs w:val="36"/>
      </w:rPr>
      <w:t>臺</w:t>
    </w:r>
    <w:proofErr w:type="gramEnd"/>
    <w:r w:rsidRPr="00C9789F">
      <w:rPr>
        <w:rFonts w:ascii="Times New Roman" w:eastAsia="標楷體" w:hAnsi="Times New Roman" w:cs="Times New Roman"/>
        <w:b/>
        <w:bCs/>
        <w:color w:val="FF0000"/>
        <w:kern w:val="0"/>
        <w:sz w:val="36"/>
        <w:szCs w:val="36"/>
      </w:rPr>
      <w:t>北科技大學師資培育中心</w:t>
    </w:r>
  </w:p>
  <w:p w:rsidR="00934F68" w:rsidRPr="00934F68" w:rsidRDefault="00934F68" w:rsidP="00934F68">
    <w:pPr>
      <w:widowControl/>
      <w:shd w:val="clear" w:color="auto" w:fill="FFFFFF"/>
      <w:snapToGrid w:val="0"/>
      <w:jc w:val="center"/>
      <w:rPr>
        <w:rFonts w:ascii="Times New Roman" w:eastAsia="標楷體" w:hAnsi="Times New Roman" w:cs="Times New Roman"/>
        <w:b/>
        <w:bCs/>
        <w:color w:val="FF0000"/>
        <w:spacing w:val="24"/>
        <w:kern w:val="0"/>
        <w:sz w:val="36"/>
        <w:szCs w:val="36"/>
      </w:rPr>
    </w:pPr>
    <w:r>
      <w:rPr>
        <w:rFonts w:ascii="Times New Roman" w:eastAsia="標楷體" w:hAnsi="Times New Roman" w:cs="Times New Roman" w:hint="eastAsia"/>
        <w:b/>
        <w:bCs/>
        <w:color w:val="FF0000"/>
        <w:spacing w:val="24"/>
        <w:kern w:val="0"/>
        <w:sz w:val="36"/>
        <w:szCs w:val="36"/>
      </w:rPr>
      <w:t>徵聘</w:t>
    </w:r>
    <w:r w:rsidRPr="00C9789F">
      <w:rPr>
        <w:rFonts w:ascii="Times New Roman" w:eastAsia="標楷體" w:hAnsi="Times New Roman" w:cs="Times New Roman"/>
        <w:b/>
        <w:bCs/>
        <w:color w:val="FF0000"/>
        <w:spacing w:val="24"/>
        <w:kern w:val="0"/>
        <w:sz w:val="36"/>
        <w:szCs w:val="36"/>
      </w:rPr>
      <w:t>專任教師公告</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46" w:rsidRDefault="004F5D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B308B"/>
    <w:multiLevelType w:val="hybridMultilevel"/>
    <w:tmpl w:val="59CC605E"/>
    <w:lvl w:ilvl="0" w:tplc="B53AF0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4E45E2"/>
    <w:multiLevelType w:val="hybridMultilevel"/>
    <w:tmpl w:val="7F3220EA"/>
    <w:lvl w:ilvl="0" w:tplc="87009FD0">
      <w:start w:val="1"/>
      <w:numFmt w:val="taiwaneseCountingThousand"/>
      <w:lvlText w:val="(%1)"/>
      <w:lvlJc w:val="left"/>
      <w:pPr>
        <w:ind w:left="1286" w:hanging="360"/>
      </w:pPr>
      <w:rPr>
        <w:rFonts w:hint="default"/>
      </w:rPr>
    </w:lvl>
    <w:lvl w:ilvl="1" w:tplc="04090019">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2">
    <w:nsid w:val="3B2E04CA"/>
    <w:multiLevelType w:val="hybridMultilevel"/>
    <w:tmpl w:val="7F3220EA"/>
    <w:lvl w:ilvl="0" w:tplc="87009FD0">
      <w:start w:val="1"/>
      <w:numFmt w:val="taiwaneseCountingThousand"/>
      <w:lvlText w:val="(%1)"/>
      <w:lvlJc w:val="left"/>
      <w:pPr>
        <w:ind w:left="1286" w:hanging="360"/>
      </w:pPr>
      <w:rPr>
        <w:rFonts w:hint="default"/>
      </w:rPr>
    </w:lvl>
    <w:lvl w:ilvl="1" w:tplc="04090019">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3">
    <w:nsid w:val="3B69622D"/>
    <w:multiLevelType w:val="hybridMultilevel"/>
    <w:tmpl w:val="4FA03F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3E34891"/>
    <w:multiLevelType w:val="hybridMultilevel"/>
    <w:tmpl w:val="6F767C24"/>
    <w:lvl w:ilvl="0" w:tplc="E304C364">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75A03BB0"/>
    <w:multiLevelType w:val="hybridMultilevel"/>
    <w:tmpl w:val="EF9278EA"/>
    <w:lvl w:ilvl="0" w:tplc="0D62A956">
      <w:start w:val="5"/>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77885BD5"/>
    <w:multiLevelType w:val="hybridMultilevel"/>
    <w:tmpl w:val="7F3220EA"/>
    <w:lvl w:ilvl="0" w:tplc="87009FD0">
      <w:start w:val="1"/>
      <w:numFmt w:val="taiwaneseCountingThousand"/>
      <w:lvlText w:val="(%1)"/>
      <w:lvlJc w:val="left"/>
      <w:pPr>
        <w:ind w:left="1211" w:hanging="360"/>
      </w:pPr>
      <w:rPr>
        <w:rFonts w:hint="default"/>
      </w:rPr>
    </w:lvl>
    <w:lvl w:ilvl="1" w:tplc="04090019">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6B"/>
    <w:rsid w:val="00035FD1"/>
    <w:rsid w:val="0007126B"/>
    <w:rsid w:val="002066DB"/>
    <w:rsid w:val="00285D9A"/>
    <w:rsid w:val="00473077"/>
    <w:rsid w:val="004F5D46"/>
    <w:rsid w:val="00560A0D"/>
    <w:rsid w:val="005E096E"/>
    <w:rsid w:val="007302E5"/>
    <w:rsid w:val="00793E14"/>
    <w:rsid w:val="0079708B"/>
    <w:rsid w:val="007A10B8"/>
    <w:rsid w:val="00825F37"/>
    <w:rsid w:val="00934F68"/>
    <w:rsid w:val="009A3500"/>
    <w:rsid w:val="00A84A35"/>
    <w:rsid w:val="00BE4D0E"/>
    <w:rsid w:val="00C9789F"/>
    <w:rsid w:val="00CC612B"/>
    <w:rsid w:val="00D0172C"/>
    <w:rsid w:val="00D02DAA"/>
    <w:rsid w:val="00D92193"/>
    <w:rsid w:val="00E56430"/>
    <w:rsid w:val="00EC64E8"/>
    <w:rsid w:val="00EF3247"/>
    <w:rsid w:val="00F7661D"/>
    <w:rsid w:val="00FE13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31E440-C29E-4BE8-892F-DBED1B5C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26B"/>
    <w:pPr>
      <w:tabs>
        <w:tab w:val="center" w:pos="4153"/>
        <w:tab w:val="right" w:pos="8306"/>
      </w:tabs>
      <w:snapToGrid w:val="0"/>
    </w:pPr>
    <w:rPr>
      <w:sz w:val="20"/>
      <w:szCs w:val="20"/>
    </w:rPr>
  </w:style>
  <w:style w:type="character" w:customStyle="1" w:styleId="a4">
    <w:name w:val="頁首 字元"/>
    <w:basedOn w:val="a0"/>
    <w:link w:val="a3"/>
    <w:uiPriority w:val="99"/>
    <w:rsid w:val="0007126B"/>
    <w:rPr>
      <w:sz w:val="20"/>
      <w:szCs w:val="20"/>
    </w:rPr>
  </w:style>
  <w:style w:type="paragraph" w:styleId="a5">
    <w:name w:val="footer"/>
    <w:basedOn w:val="a"/>
    <w:link w:val="a6"/>
    <w:uiPriority w:val="99"/>
    <w:unhideWhenUsed/>
    <w:rsid w:val="0007126B"/>
    <w:pPr>
      <w:tabs>
        <w:tab w:val="center" w:pos="4153"/>
        <w:tab w:val="right" w:pos="8306"/>
      </w:tabs>
      <w:snapToGrid w:val="0"/>
    </w:pPr>
    <w:rPr>
      <w:sz w:val="20"/>
      <w:szCs w:val="20"/>
    </w:rPr>
  </w:style>
  <w:style w:type="character" w:customStyle="1" w:styleId="a6">
    <w:name w:val="頁尾 字元"/>
    <w:basedOn w:val="a0"/>
    <w:link w:val="a5"/>
    <w:uiPriority w:val="99"/>
    <w:rsid w:val="0007126B"/>
    <w:rPr>
      <w:sz w:val="20"/>
      <w:szCs w:val="20"/>
    </w:rPr>
  </w:style>
  <w:style w:type="character" w:styleId="a7">
    <w:name w:val="annotation reference"/>
    <w:basedOn w:val="a0"/>
    <w:uiPriority w:val="99"/>
    <w:semiHidden/>
    <w:unhideWhenUsed/>
    <w:rsid w:val="00C9789F"/>
    <w:rPr>
      <w:sz w:val="18"/>
      <w:szCs w:val="18"/>
    </w:rPr>
  </w:style>
  <w:style w:type="paragraph" w:styleId="a8">
    <w:name w:val="annotation text"/>
    <w:basedOn w:val="a"/>
    <w:link w:val="a9"/>
    <w:uiPriority w:val="99"/>
    <w:semiHidden/>
    <w:unhideWhenUsed/>
    <w:rsid w:val="00C9789F"/>
  </w:style>
  <w:style w:type="character" w:customStyle="1" w:styleId="a9">
    <w:name w:val="註解文字 字元"/>
    <w:basedOn w:val="a0"/>
    <w:link w:val="a8"/>
    <w:uiPriority w:val="99"/>
    <w:semiHidden/>
    <w:rsid w:val="00C9789F"/>
  </w:style>
  <w:style w:type="paragraph" w:styleId="aa">
    <w:name w:val="annotation subject"/>
    <w:basedOn w:val="a8"/>
    <w:next w:val="a8"/>
    <w:link w:val="ab"/>
    <w:uiPriority w:val="99"/>
    <w:semiHidden/>
    <w:unhideWhenUsed/>
    <w:rsid w:val="00C9789F"/>
    <w:rPr>
      <w:b/>
      <w:bCs/>
    </w:rPr>
  </w:style>
  <w:style w:type="character" w:customStyle="1" w:styleId="ab">
    <w:name w:val="註解主旨 字元"/>
    <w:basedOn w:val="a9"/>
    <w:link w:val="aa"/>
    <w:uiPriority w:val="99"/>
    <w:semiHidden/>
    <w:rsid w:val="00C9789F"/>
    <w:rPr>
      <w:b/>
      <w:bCs/>
    </w:rPr>
  </w:style>
  <w:style w:type="paragraph" w:styleId="ac">
    <w:name w:val="Balloon Text"/>
    <w:basedOn w:val="a"/>
    <w:link w:val="ad"/>
    <w:uiPriority w:val="99"/>
    <w:semiHidden/>
    <w:unhideWhenUsed/>
    <w:rsid w:val="00C9789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9789F"/>
    <w:rPr>
      <w:rFonts w:asciiTheme="majorHAnsi" w:eastAsiaTheme="majorEastAsia" w:hAnsiTheme="majorHAnsi" w:cstheme="majorBidi"/>
      <w:sz w:val="18"/>
      <w:szCs w:val="18"/>
    </w:rPr>
  </w:style>
  <w:style w:type="paragraph" w:styleId="ae">
    <w:name w:val="List Paragraph"/>
    <w:basedOn w:val="a"/>
    <w:uiPriority w:val="34"/>
    <w:qFormat/>
    <w:rsid w:val="00934F6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hass.ntut.edu.tw/files/11-1027-255.ph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2016-02-25T03:08:00Z</cp:lastPrinted>
  <dcterms:created xsi:type="dcterms:W3CDTF">2016-03-15T08:45:00Z</dcterms:created>
  <dcterms:modified xsi:type="dcterms:W3CDTF">2016-03-15T08:45:00Z</dcterms:modified>
</cp:coreProperties>
</file>